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9F5A" w14:textId="77777777" w:rsidR="005D7E44" w:rsidRDefault="005D7E44"/>
    <w:tbl>
      <w:tblPr>
        <w:tblStyle w:val="a"/>
        <w:tblW w:w="10183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6"/>
        <w:gridCol w:w="5289"/>
        <w:gridCol w:w="3018"/>
      </w:tblGrid>
      <w:tr w:rsidR="005D7E44" w14:paraId="157CFCCB" w14:textId="77777777" w:rsidTr="008E2408">
        <w:trPr>
          <w:trHeight w:val="1200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018E" w14:textId="77777777" w:rsidR="005D7E44" w:rsidRDefault="001B6B76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86D5178" wp14:editId="24DB3EEA">
                  <wp:extent cx="1366838" cy="1432446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 l="38772" r="373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38" cy="14324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97D4" w14:textId="77777777" w:rsidR="005D7E44" w:rsidRDefault="005D7E44">
            <w:pPr>
              <w:rPr>
                <w:b/>
              </w:rPr>
            </w:pPr>
          </w:p>
          <w:p w14:paraId="16AC6195" w14:textId="77777777" w:rsidR="005D7E44" w:rsidRDefault="005D7E44">
            <w:pPr>
              <w:rPr>
                <w:b/>
              </w:rPr>
            </w:pPr>
          </w:p>
          <w:p w14:paraId="6E284221" w14:textId="77777777" w:rsidR="005D7E44" w:rsidRDefault="005D7E44">
            <w:pPr>
              <w:jc w:val="center"/>
              <w:rPr>
                <w:b/>
              </w:rPr>
            </w:pPr>
          </w:p>
          <w:p w14:paraId="197DE440" w14:textId="77777777" w:rsidR="005D7E44" w:rsidRDefault="005D7E44">
            <w:pPr>
              <w:jc w:val="center"/>
              <w:rPr>
                <w:b/>
              </w:rPr>
            </w:pPr>
          </w:p>
          <w:p w14:paraId="0DAA3342" w14:textId="45888288" w:rsidR="005D7E44" w:rsidRDefault="001B6B76">
            <w:pPr>
              <w:ind w:left="9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Information for Scouts </w:t>
            </w:r>
            <w:r w:rsidR="00E65F62">
              <w:rPr>
                <w:b/>
                <w:sz w:val="26"/>
                <w:szCs w:val="26"/>
              </w:rPr>
              <w:t xml:space="preserve">Seeds to Trees Mission with </w:t>
            </w:r>
            <w:r>
              <w:rPr>
                <w:b/>
                <w:sz w:val="26"/>
                <w:szCs w:val="26"/>
              </w:rPr>
              <w:t>Houston Wilderness</w:t>
            </w:r>
          </w:p>
        </w:tc>
        <w:tc>
          <w:tcPr>
            <w:tcW w:w="3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33CE" w14:textId="77777777" w:rsidR="005D7E44" w:rsidRDefault="005D7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F3954F4" w14:textId="77777777" w:rsidR="005D7E44" w:rsidRDefault="001B6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               </w:t>
            </w:r>
          </w:p>
        </w:tc>
      </w:tr>
    </w:tbl>
    <w:p w14:paraId="76FABDA7" w14:textId="250C238C" w:rsidR="005D7E44" w:rsidRDefault="001B6B76">
      <w:pPr>
        <w:shd w:val="clear" w:color="auto" w:fill="FFFFFF"/>
        <w:spacing w:before="240" w:after="240" w:line="240" w:lineRule="auto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 xml:space="preserve">Scouting's Spring of Service </w:t>
      </w:r>
      <w:r w:rsidR="00863AFD">
        <w:rPr>
          <w:color w:val="2C2C2C"/>
          <w:sz w:val="23"/>
          <w:szCs w:val="23"/>
        </w:rPr>
        <w:t>is a program started in Spring 2022 and continuing at Houston Wilderness as</w:t>
      </w:r>
      <w:r w:rsidR="00E65F62">
        <w:rPr>
          <w:color w:val="2C2C2C"/>
          <w:sz w:val="23"/>
          <w:szCs w:val="23"/>
        </w:rPr>
        <w:t xml:space="preserve"> our Seeds to Trees Mission.</w:t>
      </w:r>
    </w:p>
    <w:p w14:paraId="0C4A9B91" w14:textId="73CEAA3A" w:rsidR="005D7E44" w:rsidRDefault="001B6B76">
      <w:pPr>
        <w:shd w:val="clear" w:color="auto" w:fill="FFFFFF"/>
        <w:spacing w:before="240" w:after="240" w:line="240" w:lineRule="auto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 xml:space="preserve">Houston Wilderness invites Scouts to consider </w:t>
      </w:r>
      <w:r w:rsidR="008E2408">
        <w:rPr>
          <w:color w:val="2C2C2C"/>
          <w:sz w:val="23"/>
          <w:szCs w:val="23"/>
        </w:rPr>
        <w:t xml:space="preserve">this </w:t>
      </w:r>
      <w:r>
        <w:rPr>
          <w:color w:val="2C2C2C"/>
          <w:sz w:val="23"/>
          <w:szCs w:val="23"/>
        </w:rPr>
        <w:t xml:space="preserve">new endeavor called </w:t>
      </w:r>
      <w:r>
        <w:rPr>
          <w:b/>
          <w:color w:val="2C2C2C"/>
          <w:sz w:val="23"/>
          <w:szCs w:val="23"/>
        </w:rPr>
        <w:t xml:space="preserve">Seeds to Trees </w:t>
      </w:r>
      <w:r w:rsidR="00E65F62">
        <w:rPr>
          <w:b/>
          <w:color w:val="2C2C2C"/>
          <w:sz w:val="23"/>
          <w:szCs w:val="23"/>
        </w:rPr>
        <w:t>M</w:t>
      </w:r>
      <w:r w:rsidR="00863AFD">
        <w:rPr>
          <w:b/>
          <w:color w:val="2C2C2C"/>
          <w:sz w:val="23"/>
          <w:szCs w:val="23"/>
        </w:rPr>
        <w:t xml:space="preserve">ission </w:t>
      </w:r>
      <w:r w:rsidR="00863AFD" w:rsidRPr="00E65F62">
        <w:rPr>
          <w:bCs/>
          <w:color w:val="2C2C2C"/>
          <w:sz w:val="23"/>
          <w:szCs w:val="23"/>
        </w:rPr>
        <w:t>where</w:t>
      </w:r>
      <w:r>
        <w:rPr>
          <w:color w:val="2C2C2C"/>
          <w:sz w:val="23"/>
          <w:szCs w:val="23"/>
        </w:rPr>
        <w:t xml:space="preserve"> scouts will sow </w:t>
      </w:r>
      <w:r w:rsidR="00E65F62">
        <w:rPr>
          <w:color w:val="2C2C2C"/>
          <w:sz w:val="23"/>
          <w:szCs w:val="23"/>
        </w:rPr>
        <w:t xml:space="preserve">(push into the ground) </w:t>
      </w:r>
      <w:r>
        <w:rPr>
          <w:color w:val="2C2C2C"/>
          <w:sz w:val="23"/>
          <w:szCs w:val="23"/>
        </w:rPr>
        <w:t>existing seeds</w:t>
      </w:r>
      <w:r w:rsidR="00E65F62">
        <w:rPr>
          <w:color w:val="2C2C2C"/>
          <w:sz w:val="23"/>
          <w:szCs w:val="23"/>
        </w:rPr>
        <w:t>. T</w:t>
      </w:r>
      <w:r>
        <w:rPr>
          <w:color w:val="2C2C2C"/>
          <w:sz w:val="23"/>
          <w:szCs w:val="23"/>
        </w:rPr>
        <w:t>his program is geared towards younger Scouts</w:t>
      </w:r>
      <w:r w:rsidR="008E2408">
        <w:rPr>
          <w:color w:val="2C2C2C"/>
          <w:sz w:val="23"/>
          <w:szCs w:val="23"/>
        </w:rPr>
        <w:t xml:space="preserve"> and allows them a chance to ‘plant trees’ without the laborious work of tree planting at some of our other events.</w:t>
      </w:r>
    </w:p>
    <w:p w14:paraId="580CFC01" w14:textId="45F9DFA0" w:rsidR="005D7E44" w:rsidRDefault="00E65F62">
      <w:pPr>
        <w:shd w:val="clear" w:color="auto" w:fill="FFFFFF"/>
        <w:spacing w:before="240" w:after="240" w:line="240" w:lineRule="auto"/>
        <w:rPr>
          <w:b/>
          <w:color w:val="2C2C2C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745387" wp14:editId="3A3FA7A4">
            <wp:simplePos x="0" y="0"/>
            <wp:positionH relativeFrom="column">
              <wp:posOffset>3943350</wp:posOffset>
            </wp:positionH>
            <wp:positionV relativeFrom="paragraph">
              <wp:posOffset>337316</wp:posOffset>
            </wp:positionV>
            <wp:extent cx="2584702" cy="1352550"/>
            <wp:effectExtent l="0" t="0" r="6350" b="0"/>
            <wp:wrapTight wrapText="bothSides">
              <wp:wrapPolygon edited="0">
                <wp:start x="0" y="0"/>
                <wp:lineTo x="0" y="21296"/>
                <wp:lineTo x="21494" y="21296"/>
                <wp:lineTo x="21494" y="0"/>
                <wp:lineTo x="0" y="0"/>
              </wp:wrapPolygon>
            </wp:wrapTight>
            <wp:docPr id="4" name="Picture 4" descr="Will This Year's Acorn Drop Be One to Remember? | PBS North Car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 This Year's Acorn Drop Be One to Remember? | PBS North Carol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4702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FD">
        <w:rPr>
          <w:color w:val="2C2C2C"/>
          <w:sz w:val="23"/>
          <w:szCs w:val="23"/>
        </w:rPr>
        <w:t xml:space="preserve">The task is simple: </w:t>
      </w:r>
      <w:r w:rsidR="001B6B76">
        <w:rPr>
          <w:color w:val="2C2C2C"/>
          <w:sz w:val="23"/>
          <w:szCs w:val="23"/>
        </w:rPr>
        <w:t>Scouts will find ‘mother trees</w:t>
      </w:r>
      <w:r w:rsidR="008E2408">
        <w:rPr>
          <w:color w:val="2C2C2C"/>
          <w:sz w:val="23"/>
          <w:szCs w:val="23"/>
        </w:rPr>
        <w:t xml:space="preserve">’, </w:t>
      </w:r>
      <w:r w:rsidR="001B6B76">
        <w:rPr>
          <w:color w:val="2C2C2C"/>
          <w:sz w:val="23"/>
          <w:szCs w:val="23"/>
        </w:rPr>
        <w:t>pick up seeds</w:t>
      </w:r>
      <w:r w:rsidR="008E2408">
        <w:rPr>
          <w:color w:val="2C2C2C"/>
          <w:sz w:val="23"/>
          <w:szCs w:val="23"/>
        </w:rPr>
        <w:t>,</w:t>
      </w:r>
      <w:r w:rsidR="001B6B76">
        <w:rPr>
          <w:color w:val="2C2C2C"/>
          <w:sz w:val="23"/>
          <w:szCs w:val="23"/>
        </w:rPr>
        <w:t xml:space="preserve"> and push them into the ground</w:t>
      </w:r>
      <w:r>
        <w:rPr>
          <w:color w:val="2C2C2C"/>
          <w:sz w:val="23"/>
          <w:szCs w:val="23"/>
        </w:rPr>
        <w:t xml:space="preserve"> all around the area they choose</w:t>
      </w:r>
      <w:r w:rsidR="001B6B76">
        <w:rPr>
          <w:color w:val="2C2C2C"/>
          <w:sz w:val="23"/>
          <w:szCs w:val="23"/>
        </w:rPr>
        <w:t>!</w:t>
      </w:r>
      <w:r>
        <w:rPr>
          <w:color w:val="2C2C2C"/>
          <w:sz w:val="23"/>
          <w:szCs w:val="23"/>
        </w:rPr>
        <w:t xml:space="preserve"> </w:t>
      </w:r>
    </w:p>
    <w:p w14:paraId="052C9FD6" w14:textId="77777777" w:rsidR="005D7E44" w:rsidRDefault="001B6B76">
      <w:pPr>
        <w:shd w:val="clear" w:color="auto" w:fill="FFFFFF"/>
        <w:spacing w:before="240" w:after="240" w:line="240" w:lineRule="auto"/>
        <w:rPr>
          <w:b/>
          <w:color w:val="2C2C2C"/>
          <w:sz w:val="23"/>
          <w:szCs w:val="23"/>
        </w:rPr>
      </w:pPr>
      <w:r>
        <w:rPr>
          <w:b/>
          <w:color w:val="2C2C2C"/>
          <w:sz w:val="23"/>
          <w:szCs w:val="23"/>
        </w:rPr>
        <w:t>Items to Consider in choosing the Seeds to Trees option:</w:t>
      </w:r>
    </w:p>
    <w:p w14:paraId="1BFC96AE" w14:textId="77777777" w:rsidR="005D7E44" w:rsidRDefault="001B6B76">
      <w:pPr>
        <w:numPr>
          <w:ilvl w:val="0"/>
          <w:numId w:val="1"/>
        </w:numPr>
        <w:shd w:val="clear" w:color="auto" w:fill="FFFFFF"/>
        <w:spacing w:before="240" w:line="240" w:lineRule="auto"/>
        <w:rPr>
          <w:color w:val="2C2C2C"/>
          <w:sz w:val="23"/>
          <w:szCs w:val="23"/>
        </w:rPr>
      </w:pPr>
      <w:r>
        <w:rPr>
          <w:b/>
          <w:color w:val="2C2C2C"/>
          <w:sz w:val="23"/>
          <w:szCs w:val="23"/>
        </w:rPr>
        <w:t>DATES</w:t>
      </w:r>
      <w:r>
        <w:rPr>
          <w:b/>
          <w:color w:val="2C2C2C"/>
          <w:sz w:val="25"/>
          <w:szCs w:val="25"/>
        </w:rPr>
        <w:t>:</w:t>
      </w:r>
      <w:r>
        <w:rPr>
          <w:color w:val="2C2C2C"/>
          <w:sz w:val="23"/>
          <w:szCs w:val="23"/>
        </w:rPr>
        <w:t xml:space="preserve"> This project allows for a lot of flexibility. You can choose a date that best fits your group; consider the weather and location to ‘mother trees’ for the seeds.</w:t>
      </w:r>
    </w:p>
    <w:p w14:paraId="442D650E" w14:textId="77777777" w:rsidR="005D7E44" w:rsidRDefault="001B6B76">
      <w:pPr>
        <w:numPr>
          <w:ilvl w:val="0"/>
          <w:numId w:val="1"/>
        </w:numPr>
        <w:shd w:val="clear" w:color="auto" w:fill="FFFFFF"/>
        <w:spacing w:line="240" w:lineRule="auto"/>
        <w:rPr>
          <w:color w:val="2C2C2C"/>
          <w:sz w:val="23"/>
          <w:szCs w:val="23"/>
        </w:rPr>
      </w:pPr>
      <w:r>
        <w:rPr>
          <w:b/>
          <w:color w:val="2C2C2C"/>
          <w:sz w:val="23"/>
          <w:szCs w:val="23"/>
        </w:rPr>
        <w:t xml:space="preserve">AGE </w:t>
      </w:r>
      <w:proofErr w:type="gramStart"/>
      <w:r>
        <w:rPr>
          <w:b/>
          <w:color w:val="2C2C2C"/>
          <w:sz w:val="23"/>
          <w:szCs w:val="23"/>
        </w:rPr>
        <w:t>RANGE:</w:t>
      </w:r>
      <w:r>
        <w:rPr>
          <w:color w:val="2C2C2C"/>
          <w:sz w:val="23"/>
          <w:szCs w:val="23"/>
        </w:rPr>
        <w:t>.</w:t>
      </w:r>
      <w:proofErr w:type="gramEnd"/>
      <w:r>
        <w:rPr>
          <w:color w:val="2C2C2C"/>
          <w:sz w:val="23"/>
          <w:szCs w:val="23"/>
        </w:rPr>
        <w:t xml:space="preserve">  Tree planting can be laborious </w:t>
      </w:r>
      <w:proofErr w:type="gramStart"/>
      <w:r>
        <w:rPr>
          <w:color w:val="2C2C2C"/>
          <w:sz w:val="23"/>
          <w:szCs w:val="23"/>
        </w:rPr>
        <w:t>work</w:t>
      </w:r>
      <w:proofErr w:type="gramEnd"/>
      <w:r>
        <w:rPr>
          <w:color w:val="2C2C2C"/>
          <w:sz w:val="23"/>
          <w:szCs w:val="23"/>
        </w:rPr>
        <w:t xml:space="preserve"> so we are offering this as a chance for younger scouts to get outside and plant trees.</w:t>
      </w:r>
    </w:p>
    <w:p w14:paraId="1C8AADBE" w14:textId="370F1904" w:rsidR="005D7E44" w:rsidRDefault="00863AFD">
      <w:pPr>
        <w:numPr>
          <w:ilvl w:val="0"/>
          <w:numId w:val="1"/>
        </w:numPr>
        <w:shd w:val="clear" w:color="auto" w:fill="FFFFFF"/>
        <w:spacing w:after="240" w:line="240" w:lineRule="auto"/>
        <w:rPr>
          <w:color w:val="2C2C2C"/>
          <w:sz w:val="23"/>
          <w:szCs w:val="23"/>
        </w:rPr>
      </w:pPr>
      <w:r>
        <w:rPr>
          <w:noProof/>
          <w:color w:val="2C2C2C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B51D1E2" wp14:editId="1186A7FD">
            <wp:simplePos x="0" y="0"/>
            <wp:positionH relativeFrom="column">
              <wp:posOffset>4714240</wp:posOffset>
            </wp:positionH>
            <wp:positionV relativeFrom="paragraph">
              <wp:posOffset>624205</wp:posOffset>
            </wp:positionV>
            <wp:extent cx="1373505" cy="1790700"/>
            <wp:effectExtent l="152400" t="114300" r="150495" b="114300"/>
            <wp:wrapSquare wrapText="bothSides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9412">
                      <a:off x="0" y="0"/>
                      <a:ext cx="137350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B76">
        <w:rPr>
          <w:b/>
          <w:color w:val="2C2C2C"/>
          <w:sz w:val="23"/>
          <w:szCs w:val="23"/>
        </w:rPr>
        <w:t xml:space="preserve">How to: </w:t>
      </w:r>
      <w:r w:rsidR="001B6B76">
        <w:rPr>
          <w:color w:val="2C2C2C"/>
          <w:sz w:val="23"/>
          <w:szCs w:val="23"/>
        </w:rPr>
        <w:t xml:space="preserve">First, let us know you are interested in leading your independent Seeds to Trees mission </w:t>
      </w:r>
      <w:hyperlink r:id="rId8">
        <w:r w:rsidR="001B6B76">
          <w:rPr>
            <w:color w:val="1155CC"/>
            <w:sz w:val="23"/>
            <w:szCs w:val="23"/>
            <w:u w:val="single"/>
          </w:rPr>
          <w:t>he</w:t>
        </w:r>
        <w:r w:rsidR="001B6B76">
          <w:rPr>
            <w:color w:val="1155CC"/>
            <w:sz w:val="23"/>
            <w:szCs w:val="23"/>
            <w:u w:val="single"/>
          </w:rPr>
          <w:t>r</w:t>
        </w:r>
        <w:r w:rsidR="001B6B76">
          <w:rPr>
            <w:color w:val="1155CC"/>
            <w:sz w:val="23"/>
            <w:szCs w:val="23"/>
            <w:u w:val="single"/>
          </w:rPr>
          <w:t>e</w:t>
        </w:r>
      </w:hyperlink>
      <w:r w:rsidR="001B6B76">
        <w:rPr>
          <w:color w:val="2C2C2C"/>
          <w:sz w:val="23"/>
          <w:szCs w:val="23"/>
        </w:rPr>
        <w:t>.</w:t>
      </w:r>
      <w:r w:rsidR="001B6B76">
        <w:rPr>
          <w:b/>
          <w:color w:val="2C2C2C"/>
          <w:sz w:val="23"/>
          <w:szCs w:val="23"/>
        </w:rPr>
        <w:t xml:space="preserve"> </w:t>
      </w:r>
    </w:p>
    <w:p w14:paraId="0F381BD5" w14:textId="0CC5B608" w:rsidR="005D7E44" w:rsidRDefault="001B6B76">
      <w:pPr>
        <w:shd w:val="clear" w:color="auto" w:fill="FFFFFF"/>
        <w:spacing w:before="240" w:after="240" w:line="240" w:lineRule="auto"/>
        <w:ind w:left="720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 xml:space="preserve">Then choose a location where you think your scouts can find ‘mother trees.’ Mother trees are older, seeding trees. Houston Wilderness has put together a </w:t>
      </w:r>
      <w:hyperlink r:id="rId9">
        <w:r>
          <w:rPr>
            <w:color w:val="1155CC"/>
            <w:sz w:val="23"/>
            <w:szCs w:val="23"/>
            <w:u w:val="single"/>
          </w:rPr>
          <w:t>Wilderness Passport</w:t>
        </w:r>
      </w:hyperlink>
      <w:r>
        <w:rPr>
          <w:color w:val="2C2C2C"/>
          <w:sz w:val="23"/>
          <w:szCs w:val="23"/>
        </w:rPr>
        <w:t xml:space="preserve"> to help guide you in choosing outdoor areas. The Wilderness Passport lists state parks, wildlife refuges, museums, arboretums, and nature centers in each of our 7 land-based and 3 water-based ecoregions. </w:t>
      </w:r>
    </w:p>
    <w:p w14:paraId="08085D9E" w14:textId="34475A72" w:rsidR="00863AFD" w:rsidRPr="00863AFD" w:rsidRDefault="00863AFD">
      <w:pPr>
        <w:shd w:val="clear" w:color="auto" w:fill="FFFFFF"/>
        <w:spacing w:before="240" w:after="240" w:line="240" w:lineRule="auto"/>
        <w:ind w:left="720"/>
        <w:rPr>
          <w:b/>
          <w:bCs/>
          <w:color w:val="FF0000"/>
          <w:sz w:val="23"/>
          <w:szCs w:val="23"/>
        </w:rPr>
      </w:pPr>
      <w:r w:rsidRPr="00863AFD">
        <w:rPr>
          <w:b/>
          <w:bCs/>
          <w:color w:val="FF0000"/>
          <w:sz w:val="23"/>
          <w:szCs w:val="23"/>
        </w:rPr>
        <w:t>If you would like, we can mail you as many Wilderness Passports as you’d like as well as laminated copies of our Seeds ID guides!</w:t>
      </w:r>
    </w:p>
    <w:p w14:paraId="1D57A1CB" w14:textId="77777777" w:rsidR="005D7E44" w:rsidRDefault="001B6B76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color w:val="2C2C2C"/>
          <w:sz w:val="23"/>
          <w:szCs w:val="23"/>
        </w:rPr>
      </w:pPr>
      <w:r>
        <w:rPr>
          <w:b/>
          <w:color w:val="2C2C2C"/>
          <w:sz w:val="23"/>
          <w:szCs w:val="23"/>
        </w:rPr>
        <w:t xml:space="preserve">WHY SEEDS TO TREES? </w:t>
      </w:r>
    </w:p>
    <w:p w14:paraId="45E6B399" w14:textId="0BD9E5EC" w:rsidR="005D7E44" w:rsidRDefault="001B6B76">
      <w:pPr>
        <w:shd w:val="clear" w:color="auto" w:fill="FFFFFF"/>
        <w:spacing w:before="240" w:after="240" w:line="240" w:lineRule="auto"/>
        <w:ind w:left="720"/>
        <w:rPr>
          <w:b/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 xml:space="preserve">You can help make a difference by doing something as simple as pushing seeds into the ground! While birds, squirrels, and other native animals </w:t>
      </w:r>
      <w:r w:rsidR="008E2408">
        <w:rPr>
          <w:color w:val="2C2C2C"/>
          <w:sz w:val="23"/>
          <w:szCs w:val="23"/>
        </w:rPr>
        <w:t xml:space="preserve">are </w:t>
      </w:r>
      <w:r>
        <w:rPr>
          <w:color w:val="2C2C2C"/>
          <w:sz w:val="23"/>
          <w:szCs w:val="23"/>
        </w:rPr>
        <w:t>already do</w:t>
      </w:r>
      <w:r w:rsidR="008E2408">
        <w:rPr>
          <w:color w:val="2C2C2C"/>
          <w:sz w:val="23"/>
          <w:szCs w:val="23"/>
        </w:rPr>
        <w:t>ing</w:t>
      </w:r>
      <w:r>
        <w:rPr>
          <w:color w:val="2C2C2C"/>
          <w:sz w:val="23"/>
          <w:szCs w:val="23"/>
        </w:rPr>
        <w:t xml:space="preserve"> this work, there are a ton of seeds that annually are picked up by lawn services or land on pavement and never have the chance to sprout. Using our </w:t>
      </w:r>
      <w:r w:rsidR="008E2408">
        <w:rPr>
          <w:i/>
          <w:color w:val="2C2C2C"/>
          <w:sz w:val="23"/>
          <w:szCs w:val="23"/>
        </w:rPr>
        <w:t>HSC</w:t>
      </w:r>
      <w:r>
        <w:rPr>
          <w:i/>
          <w:color w:val="2C2C2C"/>
          <w:sz w:val="23"/>
          <w:szCs w:val="23"/>
        </w:rPr>
        <w:t xml:space="preserve"> Seeds to Trees Mission </w:t>
      </w:r>
      <w:r>
        <w:rPr>
          <w:color w:val="2C2C2C"/>
          <w:sz w:val="23"/>
          <w:szCs w:val="23"/>
        </w:rPr>
        <w:t xml:space="preserve">Seed guide, we invite you to visit a local park/green area and help push </w:t>
      </w:r>
      <w:r>
        <w:rPr>
          <w:color w:val="2C2C2C"/>
          <w:sz w:val="23"/>
          <w:szCs w:val="23"/>
        </w:rPr>
        <w:lastRenderedPageBreak/>
        <w:t xml:space="preserve">seeds in the ground! Leaders can make an outing of finding the seeds with our guide, count the amount of seeds sown, and complete our </w:t>
      </w:r>
      <w:hyperlink r:id="rId10">
        <w:r>
          <w:rPr>
            <w:i/>
            <w:color w:val="1155CC"/>
            <w:sz w:val="23"/>
            <w:szCs w:val="23"/>
            <w:u w:val="single"/>
          </w:rPr>
          <w:t>Seeds to Trees survey</w:t>
        </w:r>
      </w:hyperlink>
      <w:r>
        <w:rPr>
          <w:i/>
          <w:color w:val="2C2C2C"/>
          <w:sz w:val="23"/>
          <w:szCs w:val="23"/>
        </w:rPr>
        <w:t xml:space="preserve"> </w:t>
      </w:r>
      <w:r>
        <w:rPr>
          <w:color w:val="2C2C2C"/>
          <w:sz w:val="23"/>
          <w:szCs w:val="23"/>
        </w:rPr>
        <w:t xml:space="preserve">afterwards to </w:t>
      </w:r>
      <w:r w:rsidR="00E65F62">
        <w:rPr>
          <w:color w:val="2C2C2C"/>
          <w:sz w:val="23"/>
          <w:szCs w:val="23"/>
        </w:rPr>
        <w:t>help us count how many trees you ‘planted’ by sowing their seed.</w:t>
      </w:r>
      <w:r>
        <w:rPr>
          <w:color w:val="2C2C2C"/>
          <w:sz w:val="23"/>
          <w:szCs w:val="23"/>
        </w:rPr>
        <w:t xml:space="preserve"> </w:t>
      </w:r>
    </w:p>
    <w:p w14:paraId="3E84E008" w14:textId="77777777" w:rsidR="005D7E44" w:rsidRDefault="001B6B76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color w:val="2C2C2C"/>
          <w:sz w:val="23"/>
          <w:szCs w:val="23"/>
        </w:rPr>
      </w:pPr>
      <w:r>
        <w:rPr>
          <w:b/>
          <w:color w:val="2C2C2C"/>
          <w:sz w:val="23"/>
          <w:szCs w:val="23"/>
        </w:rPr>
        <w:t>SUPPLIES &amp; HW REQUIREMENTS</w:t>
      </w:r>
      <w:r>
        <w:rPr>
          <w:color w:val="2C2C2C"/>
          <w:sz w:val="25"/>
          <w:szCs w:val="25"/>
        </w:rPr>
        <w:t>:</w:t>
      </w:r>
      <w:r>
        <w:rPr>
          <w:color w:val="2C2C2C"/>
          <w:sz w:val="23"/>
          <w:szCs w:val="23"/>
        </w:rPr>
        <w:t xml:space="preserve"> Houston Wilderness is happy to provide passports to all scouts involved; please fill out if you would like passports and how many in our </w:t>
      </w:r>
      <w:hyperlink r:id="rId11">
        <w:r>
          <w:rPr>
            <w:color w:val="1155CC"/>
            <w:sz w:val="23"/>
            <w:szCs w:val="23"/>
            <w:u w:val="single"/>
          </w:rPr>
          <w:t>for</w:t>
        </w:r>
        <w:r>
          <w:rPr>
            <w:color w:val="1155CC"/>
            <w:sz w:val="23"/>
            <w:szCs w:val="23"/>
            <w:u w:val="single"/>
          </w:rPr>
          <w:t>m</w:t>
        </w:r>
      </w:hyperlink>
      <w:r>
        <w:rPr>
          <w:color w:val="2C2C2C"/>
          <w:sz w:val="23"/>
          <w:szCs w:val="23"/>
        </w:rPr>
        <w:t xml:space="preserve">.  </w:t>
      </w:r>
    </w:p>
    <w:p w14:paraId="0A935885" w14:textId="77777777" w:rsidR="005D7E44" w:rsidRDefault="001B6B76">
      <w:pPr>
        <w:shd w:val="clear" w:color="auto" w:fill="FFFFFF"/>
        <w:spacing w:before="240" w:after="240" w:line="240" w:lineRule="auto"/>
        <w:ind w:left="720"/>
        <w:rPr>
          <w:color w:val="2C2C2C"/>
          <w:sz w:val="23"/>
          <w:szCs w:val="23"/>
        </w:rPr>
      </w:pPr>
      <w:r>
        <w:rPr>
          <w:b/>
          <w:color w:val="2C2C2C"/>
          <w:sz w:val="23"/>
          <w:szCs w:val="23"/>
        </w:rPr>
        <w:t>FINISHED</w:t>
      </w:r>
      <w:r>
        <w:rPr>
          <w:color w:val="2C2C2C"/>
          <w:sz w:val="23"/>
          <w:szCs w:val="23"/>
        </w:rPr>
        <w:t xml:space="preserve"> collecting and ‘planting’ seeds? Let us know how you did in our </w:t>
      </w:r>
      <w:hyperlink r:id="rId12">
        <w:r>
          <w:rPr>
            <w:color w:val="1155CC"/>
            <w:sz w:val="23"/>
            <w:szCs w:val="23"/>
            <w:u w:val="single"/>
          </w:rPr>
          <w:t xml:space="preserve">Seeds to Trees survey. </w:t>
        </w:r>
      </w:hyperlink>
    </w:p>
    <w:p w14:paraId="0A1B435D" w14:textId="1E04C86E" w:rsidR="005D7E44" w:rsidRDefault="001B6B76">
      <w:pPr>
        <w:shd w:val="clear" w:color="auto" w:fill="FFFFFF"/>
        <w:spacing w:before="240" w:after="240" w:line="240" w:lineRule="auto"/>
        <w:ind w:left="720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>Completing this survey is our proof that you participated in this program</w:t>
      </w:r>
      <w:r w:rsidR="00707877">
        <w:rPr>
          <w:color w:val="2C2C2C"/>
          <w:sz w:val="23"/>
          <w:szCs w:val="23"/>
        </w:rPr>
        <w:t xml:space="preserve"> for any Scout credit necessary</w:t>
      </w:r>
      <w:r>
        <w:rPr>
          <w:color w:val="2C2C2C"/>
          <w:sz w:val="23"/>
          <w:szCs w:val="23"/>
        </w:rPr>
        <w:t xml:space="preserve">. </w:t>
      </w:r>
    </w:p>
    <w:p w14:paraId="52F3FC95" w14:textId="77777777" w:rsidR="005D7E44" w:rsidRDefault="001B6B76">
      <w:pPr>
        <w:shd w:val="clear" w:color="auto" w:fill="FFFFFF"/>
        <w:spacing w:before="240" w:after="240" w:line="240" w:lineRule="auto"/>
        <w:rPr>
          <w:b/>
          <w:color w:val="2C2C2C"/>
          <w:sz w:val="23"/>
          <w:szCs w:val="23"/>
          <w:u w:val="single"/>
        </w:rPr>
      </w:pPr>
      <w:r>
        <w:rPr>
          <w:b/>
          <w:color w:val="2C2C2C"/>
          <w:sz w:val="23"/>
          <w:szCs w:val="23"/>
          <w:u w:val="single"/>
        </w:rPr>
        <w:t xml:space="preserve">To begin your service project under Houston Wilderness: </w:t>
      </w:r>
    </w:p>
    <w:p w14:paraId="752DCA00" w14:textId="77777777" w:rsidR="005D7E44" w:rsidRDefault="001B6B76">
      <w:pPr>
        <w:shd w:val="clear" w:color="auto" w:fill="FFFFFF"/>
        <w:spacing w:before="240" w:after="240" w:line="240" w:lineRule="auto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 xml:space="preserve">Fill out the form </w:t>
      </w:r>
      <w:hyperlink r:id="rId13">
        <w:r>
          <w:rPr>
            <w:color w:val="1155CC"/>
            <w:sz w:val="23"/>
            <w:szCs w:val="23"/>
            <w:u w:val="single"/>
          </w:rPr>
          <w:t xml:space="preserve">here </w:t>
        </w:r>
      </w:hyperlink>
      <w:r>
        <w:rPr>
          <w:color w:val="2C2C2C"/>
          <w:sz w:val="23"/>
          <w:szCs w:val="23"/>
        </w:rPr>
        <w:t>to let us know about your Unit and to choose which project you will participate in.</w:t>
      </w:r>
    </w:p>
    <w:p w14:paraId="5FEC2D31" w14:textId="77777777" w:rsidR="005D7E44" w:rsidRDefault="001B6B76">
      <w:pPr>
        <w:shd w:val="clear" w:color="auto" w:fill="FFFFFF"/>
        <w:spacing w:before="240" w:after="240" w:line="240" w:lineRule="auto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 xml:space="preserve">Use the Seed ID one pager, our </w:t>
      </w:r>
      <w:hyperlink r:id="rId14">
        <w:r>
          <w:rPr>
            <w:color w:val="1155CC"/>
            <w:sz w:val="23"/>
            <w:szCs w:val="23"/>
            <w:u w:val="single"/>
          </w:rPr>
          <w:t>passport for locations to visit</w:t>
        </w:r>
      </w:hyperlink>
      <w:r>
        <w:rPr>
          <w:color w:val="2C2C2C"/>
          <w:sz w:val="23"/>
          <w:szCs w:val="23"/>
        </w:rPr>
        <w:t xml:space="preserve">, and the </w:t>
      </w:r>
      <w:hyperlink r:id="rId15">
        <w:r>
          <w:rPr>
            <w:color w:val="1155CC"/>
            <w:sz w:val="23"/>
            <w:szCs w:val="23"/>
            <w:u w:val="single"/>
          </w:rPr>
          <w:t xml:space="preserve">Survey </w:t>
        </w:r>
      </w:hyperlink>
      <w:r>
        <w:rPr>
          <w:color w:val="2C2C2C"/>
          <w:sz w:val="23"/>
          <w:szCs w:val="23"/>
        </w:rPr>
        <w:t>to help guide you. Seeds to Trees groups should follow all Boy Scouts of America volunteering protocols.</w:t>
      </w:r>
    </w:p>
    <w:p w14:paraId="028EA8EA" w14:textId="77777777" w:rsidR="005D7E44" w:rsidRDefault="001B6B76">
      <w:pPr>
        <w:shd w:val="clear" w:color="auto" w:fill="FFFFFF"/>
        <w:spacing w:before="240" w:after="240" w:line="240" w:lineRule="auto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 xml:space="preserve">The leader is responsible for recruitment of scouts as volunteers and ensuring all individuals signed up for either project have their correct paperwork/waivers turned in that are appropriate to the project they choose. </w:t>
      </w:r>
    </w:p>
    <w:p w14:paraId="35F2D301" w14:textId="77777777" w:rsidR="005D7E44" w:rsidRDefault="005D7E44">
      <w:pPr>
        <w:shd w:val="clear" w:color="auto" w:fill="FFFFFF"/>
        <w:spacing w:before="240" w:after="240" w:line="240" w:lineRule="auto"/>
        <w:rPr>
          <w:color w:val="2C2C2C"/>
          <w:sz w:val="23"/>
          <w:szCs w:val="23"/>
        </w:rPr>
      </w:pPr>
    </w:p>
    <w:p w14:paraId="3F959778" w14:textId="526BCE55" w:rsidR="005D7E44" w:rsidRDefault="001B6B76">
      <w:pPr>
        <w:shd w:val="clear" w:color="auto" w:fill="FFFFFF"/>
        <w:spacing w:before="240" w:after="240" w:line="240" w:lineRule="auto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 xml:space="preserve">Please email Ana Tapia at </w:t>
      </w:r>
      <w:proofErr w:type="spellStart"/>
      <w:r>
        <w:rPr>
          <w:color w:val="2C2C2C"/>
          <w:sz w:val="23"/>
          <w:szCs w:val="23"/>
        </w:rPr>
        <w:t>Ana@houstonwilderness</w:t>
      </w:r>
      <w:proofErr w:type="spellEnd"/>
      <w:r>
        <w:rPr>
          <w:color w:val="2C2C2C"/>
          <w:sz w:val="23"/>
          <w:szCs w:val="23"/>
        </w:rPr>
        <w:t xml:space="preserve"> if you have any questions and of course, complete your interest form </w:t>
      </w:r>
      <w:hyperlink r:id="rId16">
        <w:r>
          <w:rPr>
            <w:color w:val="1155CC"/>
            <w:sz w:val="23"/>
            <w:szCs w:val="23"/>
            <w:u w:val="single"/>
          </w:rPr>
          <w:t>here</w:t>
        </w:r>
      </w:hyperlink>
      <w:r>
        <w:rPr>
          <w:color w:val="2C2C2C"/>
          <w:sz w:val="23"/>
          <w:szCs w:val="23"/>
        </w:rPr>
        <w:t>. We hope to continue making a difference in Houston with you!</w:t>
      </w:r>
    </w:p>
    <w:p w14:paraId="1041D3F6" w14:textId="3889EC7E" w:rsidR="005D7E44" w:rsidRDefault="005D7E44">
      <w:pPr>
        <w:shd w:val="clear" w:color="auto" w:fill="FFFFFF"/>
        <w:spacing w:before="240" w:after="240" w:line="240" w:lineRule="auto"/>
        <w:rPr>
          <w:color w:val="2C2C2C"/>
          <w:sz w:val="23"/>
          <w:szCs w:val="23"/>
        </w:rPr>
      </w:pPr>
    </w:p>
    <w:p w14:paraId="1E427105" w14:textId="77777777" w:rsidR="008E2408" w:rsidRDefault="008E2408">
      <w:pPr>
        <w:shd w:val="clear" w:color="auto" w:fill="FFFFFF"/>
        <w:spacing w:before="240" w:after="240" w:line="240" w:lineRule="auto"/>
        <w:rPr>
          <w:color w:val="2C2C2C"/>
          <w:sz w:val="23"/>
          <w:szCs w:val="23"/>
        </w:rPr>
      </w:pPr>
    </w:p>
    <w:sectPr w:rsidR="008E2408">
      <w:pgSz w:w="12240" w:h="15840"/>
      <w:pgMar w:top="1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F194A"/>
    <w:multiLevelType w:val="multilevel"/>
    <w:tmpl w:val="CF02F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5868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44"/>
    <w:rsid w:val="001B6B76"/>
    <w:rsid w:val="005D7E44"/>
    <w:rsid w:val="00707877"/>
    <w:rsid w:val="00863AFD"/>
    <w:rsid w:val="008E2408"/>
    <w:rsid w:val="00E6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A9FA"/>
  <w15:docId w15:val="{EB82567D-7C26-40E9-92B7-C8EF2614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13396738503057" TargetMode="External"/><Relationship Id="rId13" Type="http://schemas.openxmlformats.org/officeDocument/2006/relationships/hyperlink" Target="https://form.jotform.com/21339673850305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form.jotform.com/21341492695405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.jotform.com/21339673850305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orm.jotform.com/21339673850305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orm.jotform.com/213414926954057" TargetMode="External"/><Relationship Id="rId10" Type="http://schemas.openxmlformats.org/officeDocument/2006/relationships/hyperlink" Target="https://form.jotform.com/2134149269540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ustonwilderness.org/passport" TargetMode="External"/><Relationship Id="rId14" Type="http://schemas.openxmlformats.org/officeDocument/2006/relationships/hyperlink" Target="https://static1.squarespace.com/static/52387981e4b0a2c53f25a411/t/60f9b6ecf00dc15d2448aa36/1626978034866/WildernessBookEngSpan+%281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January-Bevers</dc:creator>
  <cp:lastModifiedBy>Ana Tapia</cp:lastModifiedBy>
  <cp:revision>3</cp:revision>
  <dcterms:created xsi:type="dcterms:W3CDTF">2022-08-30T20:43:00Z</dcterms:created>
  <dcterms:modified xsi:type="dcterms:W3CDTF">2022-08-30T21:09:00Z</dcterms:modified>
</cp:coreProperties>
</file>